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0EE7" w14:textId="7013F193" w:rsidR="00A45F1B" w:rsidRPr="002F57C9" w:rsidRDefault="002F57C9">
      <w:pPr>
        <w:rPr>
          <w:sz w:val="28"/>
          <w:szCs w:val="28"/>
        </w:rPr>
      </w:pPr>
      <w:r w:rsidRPr="002F57C9">
        <w:rPr>
          <w:sz w:val="28"/>
          <w:szCs w:val="28"/>
        </w:rPr>
        <w:t>1/03/2019</w:t>
      </w:r>
    </w:p>
    <w:p w14:paraId="48277BCE" w14:textId="2DC55ACA" w:rsidR="002F57C9" w:rsidRPr="002F57C9" w:rsidRDefault="002F57C9">
      <w:pPr>
        <w:rPr>
          <w:sz w:val="28"/>
          <w:szCs w:val="28"/>
        </w:rPr>
      </w:pPr>
    </w:p>
    <w:p w14:paraId="0738BFC4" w14:textId="27218783" w:rsidR="002F57C9" w:rsidRPr="002F57C9" w:rsidRDefault="002F57C9">
      <w:pPr>
        <w:rPr>
          <w:sz w:val="28"/>
          <w:szCs w:val="28"/>
        </w:rPr>
      </w:pPr>
    </w:p>
    <w:p w14:paraId="4C58871A" w14:textId="2DC12167" w:rsidR="002F57C9" w:rsidRPr="002F57C9" w:rsidRDefault="002F57C9">
      <w:pPr>
        <w:rPr>
          <w:sz w:val="28"/>
          <w:szCs w:val="28"/>
        </w:rPr>
      </w:pPr>
      <w:r w:rsidRPr="002F57C9">
        <w:rPr>
          <w:sz w:val="28"/>
          <w:szCs w:val="28"/>
        </w:rPr>
        <w:t>Ms Gayathri Abraham of Padme Foundation, a centre for adoption counselling-spoke to First year MSc Psychology students about the importance of adoption counselling and the challenges</w:t>
      </w:r>
      <w:r w:rsidR="00B32810">
        <w:rPr>
          <w:sz w:val="28"/>
          <w:szCs w:val="28"/>
        </w:rPr>
        <w:t xml:space="preserve"> </w:t>
      </w:r>
      <w:r w:rsidRPr="002F57C9">
        <w:rPr>
          <w:sz w:val="28"/>
          <w:szCs w:val="28"/>
        </w:rPr>
        <w:t>faced by parents who have adopted children.</w:t>
      </w:r>
    </w:p>
    <w:p w14:paraId="2A1DBD1D" w14:textId="51ECC951" w:rsidR="002F57C9" w:rsidRPr="002F57C9" w:rsidRDefault="002F57C9">
      <w:pPr>
        <w:rPr>
          <w:sz w:val="28"/>
          <w:szCs w:val="28"/>
        </w:rPr>
      </w:pPr>
    </w:p>
    <w:p w14:paraId="03F402B8" w14:textId="77777777" w:rsidR="002F57C9" w:rsidRPr="002F57C9" w:rsidRDefault="002F57C9">
      <w:pPr>
        <w:rPr>
          <w:sz w:val="28"/>
          <w:szCs w:val="28"/>
        </w:rPr>
      </w:pPr>
    </w:p>
    <w:sectPr w:rsidR="002F57C9" w:rsidRPr="002F5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1B"/>
    <w:rsid w:val="002F57C9"/>
    <w:rsid w:val="00A45F1B"/>
    <w:rsid w:val="00B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7BCF"/>
  <w15:chartTrackingRefBased/>
  <w15:docId w15:val="{E848E096-8B5B-443D-A03C-CCF62EA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krishnamurthy</dc:creator>
  <cp:keywords/>
  <dc:description/>
  <cp:lastModifiedBy>santosh krishnamurthy</cp:lastModifiedBy>
  <cp:revision>3</cp:revision>
  <dcterms:created xsi:type="dcterms:W3CDTF">2020-06-17T16:28:00Z</dcterms:created>
  <dcterms:modified xsi:type="dcterms:W3CDTF">2020-06-17T16:31:00Z</dcterms:modified>
</cp:coreProperties>
</file>