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80B21" w14:textId="236DC31A" w:rsidR="002925C5" w:rsidRPr="00597DA6" w:rsidRDefault="000B2638" w:rsidP="000B2638">
      <w:pPr>
        <w:pStyle w:val="NoSpacing"/>
        <w:jc w:val="center"/>
        <w:rPr>
          <w:rFonts w:ascii="Times New Roman" w:hAnsi="Times New Roman" w:cs="Times New Roman"/>
          <w:sz w:val="24"/>
          <w:szCs w:val="24"/>
        </w:rPr>
      </w:pPr>
      <w:r>
        <w:rPr>
          <w:rStyle w:val="jsgrdq"/>
          <w:rFonts w:ascii="Times New Roman" w:hAnsi="Times New Roman" w:cs="Times New Roman"/>
          <w:b/>
          <w:bCs/>
          <w:color w:val="000000"/>
          <w:sz w:val="24"/>
          <w:szCs w:val="24"/>
        </w:rPr>
        <w:t>‘</w:t>
      </w:r>
      <w:r w:rsidR="002925C5" w:rsidRPr="00597DA6">
        <w:rPr>
          <w:rStyle w:val="jsgrdq"/>
          <w:rFonts w:ascii="Times New Roman" w:hAnsi="Times New Roman" w:cs="Times New Roman"/>
          <w:b/>
          <w:bCs/>
          <w:color w:val="000000"/>
          <w:sz w:val="24"/>
          <w:szCs w:val="24"/>
        </w:rPr>
        <w:t>Think Tank Capacity Building Workshop’</w:t>
      </w:r>
      <w:r w:rsidR="002925C5" w:rsidRPr="00597DA6">
        <w:rPr>
          <w:rStyle w:val="jsgrdq"/>
          <w:rFonts w:ascii="Times New Roman" w:hAnsi="Times New Roman" w:cs="Times New Roman"/>
          <w:color w:val="000000"/>
          <w:sz w:val="24"/>
          <w:szCs w:val="24"/>
        </w:rPr>
        <w:t>.</w:t>
      </w:r>
    </w:p>
    <w:p w14:paraId="7C8FBDC9" w14:textId="77777777" w:rsidR="002925C5" w:rsidRPr="00597DA6" w:rsidRDefault="002925C5" w:rsidP="002925C5">
      <w:pPr>
        <w:rPr>
          <w:rFonts w:ascii="Times New Roman" w:hAnsi="Times New Roman" w:cs="Times New Roman"/>
          <w:sz w:val="24"/>
          <w:szCs w:val="24"/>
        </w:rPr>
      </w:pPr>
    </w:p>
    <w:p w14:paraId="3170CF31" w14:textId="77777777" w:rsidR="002925C5" w:rsidRPr="00597DA6" w:rsidRDefault="002925C5" w:rsidP="002925C5">
      <w:pPr>
        <w:rPr>
          <w:rFonts w:ascii="Times New Roman" w:hAnsi="Times New Roman" w:cs="Times New Roman"/>
          <w:sz w:val="24"/>
          <w:szCs w:val="24"/>
        </w:rPr>
      </w:pPr>
      <w:r w:rsidRPr="00597DA6">
        <w:rPr>
          <w:rFonts w:ascii="Times New Roman" w:hAnsi="Times New Roman" w:cs="Times New Roman"/>
          <w:sz w:val="24"/>
          <w:szCs w:val="24"/>
        </w:rPr>
        <w:t xml:space="preserve">This workshop was a follow-up session to the talk given on "Child Life Services: Promoting Psychological Care for Children in Healthcare Settings" at the international conference on "INTERDISCIPLINARY SCOPE OF HUMAN DEVELOPMENT", conducted on 15th and 16h February 2021. Due to the restrictions imposed in light of the pandemic, the workshop was conducted on Microsoft Teams. </w:t>
      </w:r>
    </w:p>
    <w:p w14:paraId="4FC9585A" w14:textId="7E5B6FE3" w:rsidR="002925C5" w:rsidRDefault="002925C5" w:rsidP="002925C5">
      <w:pPr>
        <w:ind w:firstLine="720"/>
        <w:jc w:val="both"/>
        <w:rPr>
          <w:rFonts w:ascii="Times New Roman" w:eastAsia="Times New Roman" w:hAnsi="Times New Roman" w:cs="Times New Roman"/>
          <w:color w:val="000000"/>
          <w:sz w:val="24"/>
          <w:szCs w:val="24"/>
          <w:lang w:eastAsia="en-IN"/>
        </w:rPr>
      </w:pPr>
      <w:r w:rsidRPr="00597DA6">
        <w:rPr>
          <w:rFonts w:ascii="Times New Roman" w:hAnsi="Times New Roman" w:cs="Times New Roman"/>
          <w:sz w:val="24"/>
          <w:szCs w:val="24"/>
        </w:rPr>
        <w:t>The “Think Tank Capacity Building Workshop” on “Enhancing Psychological Wellbeing of Children and Families in Health Care Settings” was conducted by Department of human development, Mount Carmel College, Autonomous, Bangalore in collaboration with department of human development and family science, East Carolina University, Greenville on 26</w:t>
      </w:r>
      <w:r w:rsidRPr="00597DA6">
        <w:rPr>
          <w:rFonts w:ascii="Times New Roman" w:hAnsi="Times New Roman" w:cs="Times New Roman"/>
          <w:sz w:val="24"/>
          <w:szCs w:val="24"/>
          <w:vertAlign w:val="superscript"/>
        </w:rPr>
        <w:t>th</w:t>
      </w:r>
      <w:r w:rsidRPr="00597DA6">
        <w:rPr>
          <w:rFonts w:ascii="Times New Roman" w:hAnsi="Times New Roman" w:cs="Times New Roman"/>
          <w:sz w:val="24"/>
          <w:szCs w:val="24"/>
        </w:rPr>
        <w:t xml:space="preserve"> July 2021 at 4:00 PM through Microsoft teams. Dr. </w:t>
      </w:r>
      <w:proofErr w:type="spellStart"/>
      <w:r w:rsidRPr="00597DA6">
        <w:rPr>
          <w:rFonts w:ascii="Times New Roman" w:hAnsi="Times New Roman" w:cs="Times New Roman"/>
          <w:sz w:val="24"/>
          <w:szCs w:val="24"/>
        </w:rPr>
        <w:t>Priti</w:t>
      </w:r>
      <w:proofErr w:type="spellEnd"/>
      <w:r w:rsidRPr="00597DA6">
        <w:rPr>
          <w:rFonts w:ascii="Times New Roman" w:hAnsi="Times New Roman" w:cs="Times New Roman"/>
          <w:sz w:val="24"/>
          <w:szCs w:val="24"/>
        </w:rPr>
        <w:t xml:space="preserve"> P Desai, Associate Professor from East Carolina University was the session lead. Dr. Sujata Gupta </w:t>
      </w:r>
      <w:proofErr w:type="spellStart"/>
      <w:r w:rsidRPr="00597DA6">
        <w:rPr>
          <w:rFonts w:ascii="Times New Roman" w:hAnsi="Times New Roman" w:cs="Times New Roman"/>
          <w:sz w:val="24"/>
          <w:szCs w:val="24"/>
        </w:rPr>
        <w:t>Kedar</w:t>
      </w:r>
      <w:proofErr w:type="spellEnd"/>
      <w:r w:rsidRPr="00597DA6">
        <w:rPr>
          <w:rFonts w:ascii="Times New Roman" w:hAnsi="Times New Roman" w:cs="Times New Roman"/>
          <w:sz w:val="24"/>
          <w:szCs w:val="24"/>
        </w:rPr>
        <w:t xml:space="preserve">, Head of the department, Mount Carmel College started the session by introducing the hosts. The main aim of the workshop was to make people aware of child life as a profession. As think tank workshop was an interaction session, there were professionals who had expertise in </w:t>
      </w:r>
      <w:proofErr w:type="spellStart"/>
      <w:r w:rsidRPr="00597DA6">
        <w:rPr>
          <w:rFonts w:ascii="Times New Roman" w:hAnsi="Times New Roman" w:cs="Times New Roman"/>
          <w:sz w:val="24"/>
          <w:szCs w:val="24"/>
        </w:rPr>
        <w:t>childlife</w:t>
      </w:r>
      <w:proofErr w:type="spellEnd"/>
      <w:r w:rsidRPr="00597DA6">
        <w:rPr>
          <w:rFonts w:ascii="Times New Roman" w:hAnsi="Times New Roman" w:cs="Times New Roman"/>
          <w:sz w:val="24"/>
          <w:szCs w:val="24"/>
        </w:rPr>
        <w:t xml:space="preserve">, hosted different sessions and interacted with different set of participants. Undergraduates had discussion with Ms. </w:t>
      </w:r>
      <w:proofErr w:type="spellStart"/>
      <w:r w:rsidRPr="00597DA6">
        <w:rPr>
          <w:rFonts w:ascii="Times New Roman" w:hAnsi="Times New Roman" w:cs="Times New Roman"/>
          <w:sz w:val="24"/>
          <w:szCs w:val="24"/>
        </w:rPr>
        <w:t>Perminder</w:t>
      </w:r>
      <w:proofErr w:type="spellEnd"/>
      <w:r w:rsidRPr="00597DA6">
        <w:rPr>
          <w:rFonts w:ascii="Times New Roman" w:hAnsi="Times New Roman" w:cs="Times New Roman"/>
          <w:sz w:val="24"/>
          <w:szCs w:val="24"/>
        </w:rPr>
        <w:t xml:space="preserve"> </w:t>
      </w:r>
      <w:proofErr w:type="spellStart"/>
      <w:r w:rsidRPr="00597DA6">
        <w:rPr>
          <w:rFonts w:ascii="Times New Roman" w:hAnsi="Times New Roman" w:cs="Times New Roman"/>
          <w:sz w:val="24"/>
          <w:szCs w:val="24"/>
        </w:rPr>
        <w:t>Wadvani</w:t>
      </w:r>
      <w:proofErr w:type="spellEnd"/>
      <w:r w:rsidRPr="00597DA6">
        <w:rPr>
          <w:rFonts w:ascii="Times New Roman" w:hAnsi="Times New Roman" w:cs="Times New Roman"/>
          <w:sz w:val="24"/>
          <w:szCs w:val="24"/>
        </w:rPr>
        <w:t>,</w:t>
      </w:r>
      <w:r w:rsidR="00A8797E" w:rsidRPr="00A8797E">
        <w:rPr>
          <w:rFonts w:ascii="Times New Roman" w:hAnsi="Times New Roman" w:cs="Times New Roman"/>
          <w:sz w:val="24"/>
          <w:szCs w:val="24"/>
        </w:rPr>
        <w:t xml:space="preserve"> </w:t>
      </w:r>
      <w:r w:rsidR="00A8797E">
        <w:rPr>
          <w:rFonts w:ascii="Times New Roman" w:hAnsi="Times New Roman" w:cs="Times New Roman"/>
          <w:sz w:val="24"/>
          <w:szCs w:val="24"/>
        </w:rPr>
        <w:t xml:space="preserve">Certified </w:t>
      </w:r>
      <w:proofErr w:type="spellStart"/>
      <w:r w:rsidR="00A8797E">
        <w:rPr>
          <w:rFonts w:ascii="Times New Roman" w:hAnsi="Times New Roman" w:cs="Times New Roman"/>
          <w:sz w:val="24"/>
          <w:szCs w:val="24"/>
        </w:rPr>
        <w:t>Childlife</w:t>
      </w:r>
      <w:proofErr w:type="spellEnd"/>
      <w:r w:rsidR="00A8797E">
        <w:rPr>
          <w:rFonts w:ascii="Times New Roman" w:hAnsi="Times New Roman" w:cs="Times New Roman"/>
          <w:sz w:val="24"/>
          <w:szCs w:val="24"/>
        </w:rPr>
        <w:t xml:space="preserve"> specialist</w:t>
      </w:r>
      <w:r w:rsidRPr="00597DA6">
        <w:rPr>
          <w:rFonts w:ascii="Times New Roman" w:hAnsi="Times New Roman" w:cs="Times New Roman"/>
          <w:sz w:val="24"/>
          <w:szCs w:val="24"/>
        </w:rPr>
        <w:t xml:space="preserve"> Ms. Swati</w:t>
      </w:r>
      <w:r w:rsidR="00A8797E">
        <w:rPr>
          <w:rFonts w:ascii="Times New Roman" w:hAnsi="Times New Roman" w:cs="Times New Roman"/>
          <w:sz w:val="24"/>
          <w:szCs w:val="24"/>
        </w:rPr>
        <w:t xml:space="preserve">, </w:t>
      </w:r>
      <w:r w:rsidR="00A8797E">
        <w:rPr>
          <w:rFonts w:ascii="Times New Roman" w:hAnsi="Times New Roman" w:cs="Times New Roman"/>
          <w:sz w:val="24"/>
          <w:szCs w:val="24"/>
        </w:rPr>
        <w:t xml:space="preserve">Certified </w:t>
      </w:r>
      <w:proofErr w:type="spellStart"/>
      <w:r w:rsidR="00A8797E">
        <w:rPr>
          <w:rFonts w:ascii="Times New Roman" w:hAnsi="Times New Roman" w:cs="Times New Roman"/>
          <w:sz w:val="24"/>
          <w:szCs w:val="24"/>
        </w:rPr>
        <w:t>Childlife</w:t>
      </w:r>
      <w:proofErr w:type="spellEnd"/>
      <w:r w:rsidR="00A8797E">
        <w:rPr>
          <w:rFonts w:ascii="Times New Roman" w:hAnsi="Times New Roman" w:cs="Times New Roman"/>
          <w:sz w:val="24"/>
          <w:szCs w:val="24"/>
        </w:rPr>
        <w:t xml:space="preserve"> specialist</w:t>
      </w:r>
      <w:r w:rsidR="00A8797E" w:rsidRPr="00597DA6">
        <w:rPr>
          <w:rFonts w:ascii="Times New Roman" w:hAnsi="Times New Roman" w:cs="Times New Roman"/>
          <w:sz w:val="24"/>
          <w:szCs w:val="24"/>
        </w:rPr>
        <w:t xml:space="preserve"> </w:t>
      </w:r>
      <w:r w:rsidRPr="00597DA6">
        <w:rPr>
          <w:rFonts w:ascii="Times New Roman" w:hAnsi="Times New Roman" w:cs="Times New Roman"/>
          <w:sz w:val="24"/>
          <w:szCs w:val="24"/>
        </w:rPr>
        <w:t>and Ms. Deepa Pareek</w:t>
      </w:r>
      <w:r w:rsidR="00A8797E">
        <w:rPr>
          <w:rFonts w:ascii="Times New Roman" w:hAnsi="Times New Roman" w:cs="Times New Roman"/>
          <w:sz w:val="24"/>
          <w:szCs w:val="24"/>
        </w:rPr>
        <w:t xml:space="preserve">, Certified </w:t>
      </w:r>
      <w:proofErr w:type="spellStart"/>
      <w:r w:rsidR="00A8797E">
        <w:rPr>
          <w:rFonts w:ascii="Times New Roman" w:hAnsi="Times New Roman" w:cs="Times New Roman"/>
          <w:sz w:val="24"/>
          <w:szCs w:val="24"/>
        </w:rPr>
        <w:t>Childlife</w:t>
      </w:r>
      <w:proofErr w:type="spellEnd"/>
      <w:r w:rsidR="00A8797E">
        <w:rPr>
          <w:rFonts w:ascii="Times New Roman" w:hAnsi="Times New Roman" w:cs="Times New Roman"/>
          <w:sz w:val="24"/>
          <w:szCs w:val="24"/>
        </w:rPr>
        <w:t xml:space="preserve"> specialist, Cincinnati </w:t>
      </w:r>
      <w:proofErr w:type="spellStart"/>
      <w:r w:rsidR="00A8797E">
        <w:rPr>
          <w:rFonts w:ascii="Times New Roman" w:hAnsi="Times New Roman" w:cs="Times New Roman"/>
          <w:sz w:val="24"/>
          <w:szCs w:val="24"/>
        </w:rPr>
        <w:t>Childrens</w:t>
      </w:r>
      <w:proofErr w:type="spellEnd"/>
      <w:r w:rsidR="00A8797E">
        <w:rPr>
          <w:rFonts w:ascii="Times New Roman" w:hAnsi="Times New Roman" w:cs="Times New Roman"/>
          <w:sz w:val="24"/>
          <w:szCs w:val="24"/>
        </w:rPr>
        <w:t xml:space="preserve"> </w:t>
      </w:r>
      <w:proofErr w:type="spellStart"/>
      <w:r w:rsidR="00A8797E">
        <w:rPr>
          <w:rFonts w:ascii="Times New Roman" w:hAnsi="Times New Roman" w:cs="Times New Roman"/>
          <w:sz w:val="24"/>
          <w:szCs w:val="24"/>
        </w:rPr>
        <w:t>hospita</w:t>
      </w:r>
      <w:proofErr w:type="spellEnd"/>
      <w:r w:rsidRPr="00597DA6">
        <w:rPr>
          <w:rFonts w:ascii="Times New Roman" w:hAnsi="Times New Roman" w:cs="Times New Roman"/>
          <w:sz w:val="24"/>
          <w:szCs w:val="24"/>
        </w:rPr>
        <w:t xml:space="preserve">. Dr. </w:t>
      </w:r>
      <w:proofErr w:type="spellStart"/>
      <w:r w:rsidRPr="00597DA6">
        <w:rPr>
          <w:rFonts w:ascii="Times New Roman" w:hAnsi="Times New Roman" w:cs="Times New Roman"/>
          <w:sz w:val="24"/>
          <w:szCs w:val="24"/>
        </w:rPr>
        <w:t>Priti</w:t>
      </w:r>
      <w:proofErr w:type="spellEnd"/>
      <w:r w:rsidRPr="00597DA6">
        <w:rPr>
          <w:rFonts w:ascii="Times New Roman" w:hAnsi="Times New Roman" w:cs="Times New Roman"/>
          <w:sz w:val="24"/>
          <w:szCs w:val="24"/>
        </w:rPr>
        <w:t xml:space="preserve"> Desai led the main session which included teachers. All the three sessions took place simultaneously and hosts were able to address the issues of the participants successfully. </w:t>
      </w:r>
      <w:r w:rsidRPr="00597DA6">
        <w:rPr>
          <w:rFonts w:ascii="Times New Roman" w:eastAsia="Times New Roman" w:hAnsi="Times New Roman" w:cs="Times New Roman"/>
          <w:color w:val="000000"/>
          <w:sz w:val="24"/>
          <w:szCs w:val="24"/>
          <w:lang w:eastAsia="en-IN"/>
        </w:rPr>
        <w:t>The program was a great success.</w:t>
      </w:r>
      <w:r w:rsidR="00ED563C">
        <w:rPr>
          <w:rFonts w:ascii="Times New Roman" w:eastAsia="Times New Roman" w:hAnsi="Times New Roman" w:cs="Times New Roman"/>
          <w:color w:val="000000"/>
          <w:sz w:val="24"/>
          <w:szCs w:val="24"/>
          <w:lang w:eastAsia="en-IN"/>
        </w:rPr>
        <w:t xml:space="preserve"> Around 120 students participated in the workshop. </w:t>
      </w:r>
    </w:p>
    <w:p w14:paraId="794DEAC8" w14:textId="77777777" w:rsidR="00C96F25" w:rsidRPr="00597DA6" w:rsidRDefault="00C96F25" w:rsidP="002925C5">
      <w:pPr>
        <w:ind w:firstLine="720"/>
        <w:jc w:val="both"/>
        <w:rPr>
          <w:rFonts w:ascii="Times New Roman" w:hAnsi="Times New Roman" w:cs="Times New Roman"/>
          <w:sz w:val="24"/>
          <w:szCs w:val="24"/>
        </w:rPr>
      </w:pPr>
    </w:p>
    <w:p w14:paraId="556575DA" w14:textId="36F9A3A0" w:rsidR="005F1DF5" w:rsidRDefault="002925C5">
      <w:r w:rsidRPr="00597DA6">
        <w:rPr>
          <w:noProof/>
        </w:rPr>
        <w:drawing>
          <wp:inline distT="0" distB="0" distL="0" distR="0" wp14:anchorId="220703FF" wp14:editId="0231236F">
            <wp:extent cx="5316982" cy="3616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19378" cy="3617955"/>
                    </a:xfrm>
                    <a:prstGeom prst="rect">
                      <a:avLst/>
                    </a:prstGeom>
                    <a:noFill/>
                    <a:ln>
                      <a:noFill/>
                    </a:ln>
                  </pic:spPr>
                </pic:pic>
              </a:graphicData>
            </a:graphic>
          </wp:inline>
        </w:drawing>
      </w:r>
    </w:p>
    <w:sectPr w:rsidR="005F1D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7B"/>
    <w:rsid w:val="000B2638"/>
    <w:rsid w:val="000D330B"/>
    <w:rsid w:val="002925C5"/>
    <w:rsid w:val="005F1DF5"/>
    <w:rsid w:val="00667A7B"/>
    <w:rsid w:val="00A8797E"/>
    <w:rsid w:val="00C96F25"/>
    <w:rsid w:val="00ED56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3B318"/>
  <w15:chartTrackingRefBased/>
  <w15:docId w15:val="{DBEBA1B6-2B09-4914-B85A-D2D354091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C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2925C5"/>
  </w:style>
  <w:style w:type="paragraph" w:styleId="NoSpacing">
    <w:name w:val="No Spacing"/>
    <w:uiPriority w:val="1"/>
    <w:qFormat/>
    <w:rsid w:val="002925C5"/>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264</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SAVITHA L</dc:creator>
  <cp:keywords/>
  <dc:description/>
  <cp:lastModifiedBy>SAVITHA L</cp:lastModifiedBy>
  <cp:revision>5</cp:revision>
  <dcterms:created xsi:type="dcterms:W3CDTF">2022-09-20T05:25:00Z</dcterms:created>
  <dcterms:modified xsi:type="dcterms:W3CDTF">2022-09-20T05:46:00Z</dcterms:modified>
</cp:coreProperties>
</file>